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9E9F413" w:rsidR="00254B6C" w:rsidRDefault="4B4324C9" w:rsidP="3C0E05AB">
      <w:pPr>
        <w:pStyle w:val="NoSpacing"/>
        <w:jc w:val="center"/>
        <w:rPr>
          <w:sz w:val="28"/>
          <w:szCs w:val="28"/>
        </w:rPr>
      </w:pPr>
      <w:r w:rsidRPr="6819D4E7">
        <w:rPr>
          <w:sz w:val="28"/>
          <w:szCs w:val="28"/>
        </w:rPr>
        <w:t xml:space="preserve"> </w:t>
      </w:r>
      <w:r w:rsidR="264C0BFA" w:rsidRPr="6819D4E7">
        <w:rPr>
          <w:sz w:val="28"/>
          <w:szCs w:val="28"/>
        </w:rPr>
        <w:t>ARCADIA VILLAGE HOMEOWNERS’ ASSOCIATION</w:t>
      </w:r>
    </w:p>
    <w:p w14:paraId="6148BE99" w14:textId="7F9B7F6F" w:rsidR="264C0BFA" w:rsidRDefault="264C0BFA" w:rsidP="3C0E05AB">
      <w:pPr>
        <w:pStyle w:val="NoSpacing"/>
        <w:jc w:val="center"/>
        <w:rPr>
          <w:sz w:val="28"/>
          <w:szCs w:val="28"/>
        </w:rPr>
      </w:pPr>
      <w:r w:rsidRPr="3C0E05AB">
        <w:rPr>
          <w:sz w:val="28"/>
          <w:szCs w:val="28"/>
        </w:rPr>
        <w:t>BOARD OF DIRECTORS</w:t>
      </w:r>
    </w:p>
    <w:p w14:paraId="65DC10E5" w14:textId="567CB857" w:rsidR="264C0BFA" w:rsidRDefault="264C0BFA" w:rsidP="3C0E05AB">
      <w:pPr>
        <w:pStyle w:val="NoSpacing"/>
        <w:jc w:val="center"/>
        <w:rPr>
          <w:sz w:val="28"/>
          <w:szCs w:val="28"/>
        </w:rPr>
      </w:pPr>
      <w:r w:rsidRPr="3C0E05AB">
        <w:rPr>
          <w:sz w:val="28"/>
          <w:szCs w:val="28"/>
        </w:rPr>
        <w:t>MINUTES OF ANNUAL MEETING</w:t>
      </w:r>
    </w:p>
    <w:p w14:paraId="62BB3BB9" w14:textId="50F617AD" w:rsidR="264C0BFA" w:rsidRDefault="264C0BFA" w:rsidP="3C0E05AB">
      <w:pPr>
        <w:pStyle w:val="NoSpacing"/>
        <w:jc w:val="center"/>
        <w:rPr>
          <w:sz w:val="28"/>
          <w:szCs w:val="28"/>
        </w:rPr>
      </w:pPr>
      <w:r w:rsidRPr="3C0E05AB">
        <w:rPr>
          <w:sz w:val="28"/>
          <w:szCs w:val="28"/>
        </w:rPr>
        <w:t xml:space="preserve">DECEMBER </w:t>
      </w:r>
      <w:r w:rsidR="00D24204">
        <w:rPr>
          <w:sz w:val="28"/>
          <w:szCs w:val="28"/>
        </w:rPr>
        <w:t>9, 2025</w:t>
      </w:r>
    </w:p>
    <w:p w14:paraId="75069099" w14:textId="1204F5B9" w:rsidR="3C0E05AB" w:rsidRDefault="3C0E05AB" w:rsidP="3C0E05AB">
      <w:pPr>
        <w:pStyle w:val="NoSpacing"/>
        <w:jc w:val="center"/>
        <w:rPr>
          <w:sz w:val="28"/>
          <w:szCs w:val="28"/>
        </w:rPr>
      </w:pPr>
    </w:p>
    <w:p w14:paraId="500FB434" w14:textId="35DF3123" w:rsidR="3C0E05AB" w:rsidRDefault="3C0E05AB" w:rsidP="3C0E05AB">
      <w:pPr>
        <w:pStyle w:val="NoSpacing"/>
        <w:jc w:val="center"/>
        <w:rPr>
          <w:sz w:val="28"/>
          <w:szCs w:val="28"/>
        </w:rPr>
      </w:pPr>
    </w:p>
    <w:p w14:paraId="24CE275D" w14:textId="4F42CDC9" w:rsidR="70737D45" w:rsidRDefault="70737D45" w:rsidP="3C0E05AB">
      <w:pPr>
        <w:pStyle w:val="NoSpacing"/>
      </w:pPr>
      <w:r w:rsidRPr="3C0E05AB">
        <w:t>Minutes of the Board of Directors meeting of the Arcadia Village Homeowners’ Association, Arcadia Florida, held</w:t>
      </w:r>
      <w:r w:rsidR="77074B5D" w:rsidRPr="3C0E05AB">
        <w:t xml:space="preserve"> at the Cantina Club House on Tuesday, December </w:t>
      </w:r>
      <w:r w:rsidR="00D24204">
        <w:t xml:space="preserve">9, 2025, </w:t>
      </w:r>
      <w:r w:rsidR="77074B5D" w:rsidRPr="3C0E05AB">
        <w:t>at 7:00PM.</w:t>
      </w:r>
    </w:p>
    <w:p w14:paraId="176BCE03" w14:textId="51BFFFCD" w:rsidR="3C0E05AB" w:rsidRDefault="3C0E05AB" w:rsidP="3C0E05AB">
      <w:pPr>
        <w:pStyle w:val="NoSpacing"/>
      </w:pPr>
    </w:p>
    <w:p w14:paraId="3E43EF57" w14:textId="1C608E01" w:rsidR="77074B5D" w:rsidRDefault="77074B5D" w:rsidP="3C0E05AB">
      <w:pPr>
        <w:pStyle w:val="NoSpacing"/>
        <w:numPr>
          <w:ilvl w:val="0"/>
          <w:numId w:val="14"/>
        </w:numPr>
      </w:pPr>
      <w:r w:rsidRPr="3C0E05AB">
        <w:t>CALL TO ORDER</w:t>
      </w:r>
    </w:p>
    <w:p w14:paraId="7515387B" w14:textId="01577B78" w:rsidR="77074B5D" w:rsidRDefault="77074B5D" w:rsidP="3C0E05AB">
      <w:pPr>
        <w:pStyle w:val="NoSpacing"/>
      </w:pPr>
      <w:r w:rsidRPr="3C0E05AB">
        <w:t>Meeting called to order by Paula Stanton, President.  Stanton gave q</w:t>
      </w:r>
      <w:r w:rsidR="4B310609" w:rsidRPr="3C0E05AB">
        <w:t>uick review of change or order to Agenda, in addition to purpose of A</w:t>
      </w:r>
      <w:r w:rsidR="1646B077" w:rsidRPr="3C0E05AB">
        <w:t xml:space="preserve">nnual Meeting.  </w:t>
      </w:r>
    </w:p>
    <w:p w14:paraId="044B9A83" w14:textId="2CA35889" w:rsidR="3C0E05AB" w:rsidRDefault="3C0E05AB" w:rsidP="3C0E05AB">
      <w:pPr>
        <w:pStyle w:val="NoSpacing"/>
      </w:pPr>
    </w:p>
    <w:p w14:paraId="66A79CCC" w14:textId="2A566EF1" w:rsidR="1646B077" w:rsidRDefault="1646B077" w:rsidP="3C0E05AB">
      <w:pPr>
        <w:pStyle w:val="NoSpacing"/>
        <w:numPr>
          <w:ilvl w:val="0"/>
          <w:numId w:val="13"/>
        </w:numPr>
      </w:pPr>
      <w:r w:rsidRPr="3C0E05AB">
        <w:t>ROLL CALL</w:t>
      </w:r>
    </w:p>
    <w:p w14:paraId="5512F962" w14:textId="2980381D" w:rsidR="1646B077" w:rsidRDefault="1646B077" w:rsidP="3C0E05AB">
      <w:pPr>
        <w:pStyle w:val="NoSpacing"/>
        <w:rPr>
          <w:u w:val="single"/>
        </w:rPr>
      </w:pPr>
      <w:r w:rsidRPr="3C0E05AB">
        <w:rPr>
          <w:u w:val="single"/>
        </w:rPr>
        <w:t>Board Members Present</w:t>
      </w:r>
    </w:p>
    <w:p w14:paraId="08B7C027" w14:textId="0AF8EB1A" w:rsidR="1646B077" w:rsidRDefault="1646B077" w:rsidP="3C0E05AB">
      <w:pPr>
        <w:pStyle w:val="NoSpacing"/>
      </w:pPr>
      <w:r w:rsidRPr="3C0E05AB">
        <w:t>Paula Stanton</w:t>
      </w:r>
      <w:r>
        <w:tab/>
      </w:r>
      <w:r>
        <w:tab/>
      </w:r>
      <w:r w:rsidRPr="3C0E05AB">
        <w:t>President</w:t>
      </w:r>
      <w:r>
        <w:tab/>
      </w:r>
      <w:r>
        <w:tab/>
      </w:r>
      <w:r>
        <w:tab/>
      </w:r>
    </w:p>
    <w:p w14:paraId="4ED79C2A" w14:textId="13D6DDF2" w:rsidR="1646B077" w:rsidRDefault="1646B077" w:rsidP="3C0E05AB">
      <w:pPr>
        <w:pStyle w:val="NoSpacing"/>
      </w:pPr>
      <w:r w:rsidRPr="3C0E05AB">
        <w:t>Chuck Varney</w:t>
      </w:r>
      <w:r>
        <w:tab/>
      </w:r>
      <w:r>
        <w:tab/>
      </w:r>
      <w:r>
        <w:tab/>
      </w:r>
      <w:r w:rsidRPr="3C0E05AB">
        <w:t>Secretary</w:t>
      </w:r>
    </w:p>
    <w:p w14:paraId="74FB7364" w14:textId="29EA5D06" w:rsidR="1646B077" w:rsidRDefault="1646B077" w:rsidP="3C0E05AB">
      <w:pPr>
        <w:pStyle w:val="NoSpacing"/>
      </w:pPr>
      <w:r w:rsidRPr="3C0E05AB">
        <w:t>Bob Phillips</w:t>
      </w:r>
      <w:r>
        <w:tab/>
      </w:r>
      <w:r>
        <w:tab/>
      </w:r>
      <w:r>
        <w:tab/>
      </w:r>
      <w:r w:rsidRPr="3C0E05AB">
        <w:t>Director</w:t>
      </w:r>
    </w:p>
    <w:p w14:paraId="1B225F4A" w14:textId="78C23A97" w:rsidR="1646B077" w:rsidRDefault="00D24204" w:rsidP="3C0E05AB">
      <w:pPr>
        <w:pStyle w:val="NoSpacing"/>
      </w:pPr>
      <w:r>
        <w:t>Sandi Sloan</w:t>
      </w:r>
      <w:r w:rsidR="1646B077">
        <w:tab/>
      </w:r>
      <w:r w:rsidR="1646B077">
        <w:tab/>
      </w:r>
      <w:r w:rsidR="1646B077">
        <w:tab/>
      </w:r>
      <w:r w:rsidR="1646B077" w:rsidRPr="3C0E05AB">
        <w:t>Director</w:t>
      </w:r>
    </w:p>
    <w:p w14:paraId="1D699067" w14:textId="4E3AD1A9" w:rsidR="00D24204" w:rsidRDefault="00D24204" w:rsidP="3C0E05AB">
      <w:pPr>
        <w:pStyle w:val="NoSpacing"/>
      </w:pPr>
      <w:r>
        <w:t>Barbara McCracken</w:t>
      </w:r>
      <w:r>
        <w:tab/>
      </w:r>
      <w:r>
        <w:tab/>
        <w:t>Treasure</w:t>
      </w:r>
      <w:r>
        <w:tab/>
        <w:t>Absent</w:t>
      </w:r>
    </w:p>
    <w:p w14:paraId="07D958FB" w14:textId="7F34FFBA" w:rsidR="3C0E05AB" w:rsidRDefault="3C0E05AB" w:rsidP="3C0E05AB">
      <w:pPr>
        <w:pStyle w:val="NoSpacing"/>
      </w:pPr>
    </w:p>
    <w:p w14:paraId="25AAD3F0" w14:textId="6BAE0602" w:rsidR="385AF66D" w:rsidRDefault="385AF66D" w:rsidP="3C0E05AB">
      <w:pPr>
        <w:pStyle w:val="NoSpacing"/>
        <w:numPr>
          <w:ilvl w:val="0"/>
          <w:numId w:val="10"/>
        </w:numPr>
      </w:pPr>
      <w:r w:rsidRPr="3C0E05AB">
        <w:t>QUORUM</w:t>
      </w:r>
    </w:p>
    <w:p w14:paraId="6AB50CD7" w14:textId="50D86658" w:rsidR="55515FA8" w:rsidRDefault="55515FA8" w:rsidP="3C0E05AB">
      <w:pPr>
        <w:pStyle w:val="NoSpacing"/>
      </w:pPr>
      <w:r w:rsidRPr="3C0E05AB">
        <w:t>A</w:t>
      </w:r>
      <w:r w:rsidR="4EF1CAE6" w:rsidRPr="3C0E05AB">
        <w:t>s required 30 percent of membership is necessary to constitute a quoru</w:t>
      </w:r>
      <w:r w:rsidR="238988DE" w:rsidRPr="3C0E05AB">
        <w:t xml:space="preserve">m.  It was </w:t>
      </w:r>
      <w:r w:rsidR="002E790E" w:rsidRPr="3C0E05AB">
        <w:t>figured out</w:t>
      </w:r>
      <w:r w:rsidR="238988DE" w:rsidRPr="3C0E05AB">
        <w:t xml:space="preserve"> by the Registration Committee and confirmed by </w:t>
      </w:r>
      <w:r w:rsidR="00D24204">
        <w:t xml:space="preserve">Registration (Wendy Carter) </w:t>
      </w:r>
      <w:r w:rsidR="0DF1630C" w:rsidRPr="3C0E05AB">
        <w:t xml:space="preserve">the required quorum was in </w:t>
      </w:r>
      <w:r w:rsidR="484B3E13" w:rsidRPr="3C0E05AB">
        <w:t>attendance</w:t>
      </w:r>
      <w:r w:rsidR="0DF1630C" w:rsidRPr="3C0E05AB">
        <w:t>.</w:t>
      </w:r>
    </w:p>
    <w:p w14:paraId="24FA91DF" w14:textId="77777777" w:rsidR="00D24204" w:rsidRDefault="00D24204" w:rsidP="3C0E05AB">
      <w:pPr>
        <w:pStyle w:val="NoSpacing"/>
      </w:pPr>
    </w:p>
    <w:p w14:paraId="0CB4F731" w14:textId="527898B0" w:rsidR="00D24204" w:rsidRDefault="00D24204" w:rsidP="00D24204">
      <w:pPr>
        <w:pStyle w:val="NoSpacing"/>
        <w:numPr>
          <w:ilvl w:val="0"/>
          <w:numId w:val="15"/>
        </w:numPr>
      </w:pPr>
      <w:r>
        <w:t>APPROVAL OF BILLS</w:t>
      </w:r>
    </w:p>
    <w:p w14:paraId="7C1B0D36" w14:textId="77777777" w:rsidR="00D24204" w:rsidRDefault="00D24204" w:rsidP="00D24204">
      <w:pPr>
        <w:pStyle w:val="NoSpacing"/>
        <w:ind w:left="720"/>
      </w:pPr>
    </w:p>
    <w:p w14:paraId="1AF6C2C0" w14:textId="498651CF" w:rsidR="3C0E05AB" w:rsidRDefault="00D24204" w:rsidP="003A69ED">
      <w:pPr>
        <w:pStyle w:val="NoSpacing"/>
        <w:jc w:val="both"/>
      </w:pPr>
      <w:r>
        <w:t>No current Bills submitted for approval</w:t>
      </w:r>
    </w:p>
    <w:p w14:paraId="6D12D654" w14:textId="2910BE6F" w:rsidR="3C0E05AB" w:rsidRDefault="3C0E05AB" w:rsidP="3C0E05AB">
      <w:pPr>
        <w:pStyle w:val="NoSpacing"/>
      </w:pPr>
    </w:p>
    <w:p w14:paraId="7E59B193" w14:textId="3DF53756" w:rsidR="786106CD" w:rsidRDefault="786106CD" w:rsidP="3C0E05AB">
      <w:pPr>
        <w:pStyle w:val="NoSpacing"/>
        <w:numPr>
          <w:ilvl w:val="0"/>
          <w:numId w:val="8"/>
        </w:numPr>
      </w:pPr>
      <w:r w:rsidRPr="3C0E05AB">
        <w:t xml:space="preserve">APPROVAL OF MINUTES – </w:t>
      </w:r>
      <w:r>
        <w:tab/>
      </w:r>
      <w:r w:rsidR="00D24204">
        <w:t>December 10, 2024</w:t>
      </w:r>
    </w:p>
    <w:p w14:paraId="20DE87D0" w14:textId="5DF058DE" w:rsidR="786106CD" w:rsidRDefault="786106CD" w:rsidP="3C0E05AB">
      <w:pPr>
        <w:pStyle w:val="NoSpacing"/>
        <w:ind w:left="720"/>
      </w:pPr>
      <w:r w:rsidRPr="3C0E05AB">
        <w:t xml:space="preserve">December </w:t>
      </w:r>
      <w:r w:rsidR="00D24204">
        <w:t xml:space="preserve">10, 2024 </w:t>
      </w:r>
      <w:r w:rsidRPr="3C0E05AB">
        <w:t>(Annual Meeting)</w:t>
      </w:r>
    </w:p>
    <w:p w14:paraId="072CCBDD" w14:textId="24B22C8C" w:rsidR="0503E8F8" w:rsidRDefault="0503E8F8" w:rsidP="3C0E05AB">
      <w:pPr>
        <w:pStyle w:val="NoSpacing"/>
        <w:ind w:left="720"/>
        <w:jc w:val="both"/>
      </w:pPr>
      <w:r w:rsidRPr="3C0E05AB">
        <w:t xml:space="preserve">Motion to Accept: </w:t>
      </w:r>
      <w:r w:rsidR="00D24204">
        <w:t>Phillips</w:t>
      </w:r>
    </w:p>
    <w:p w14:paraId="18E2BA20" w14:textId="7C774197" w:rsidR="0503E8F8" w:rsidRDefault="0503E8F8" w:rsidP="3C0E05AB">
      <w:pPr>
        <w:pStyle w:val="NoSpacing"/>
        <w:ind w:left="720"/>
        <w:jc w:val="both"/>
      </w:pPr>
      <w:r w:rsidRPr="3C0E05AB">
        <w:t>Second by: Sloan</w:t>
      </w:r>
    </w:p>
    <w:p w14:paraId="595C4290" w14:textId="14D4211A" w:rsidR="3C0E05AB" w:rsidRDefault="3C0E05AB" w:rsidP="3C0E05AB">
      <w:pPr>
        <w:pStyle w:val="NoSpacing"/>
        <w:ind w:left="720"/>
        <w:jc w:val="both"/>
      </w:pPr>
    </w:p>
    <w:p w14:paraId="65DCD106" w14:textId="153115C2" w:rsidR="07CF7F29" w:rsidRDefault="07CF7F29" w:rsidP="3C0E05AB">
      <w:pPr>
        <w:pStyle w:val="NoSpacing"/>
        <w:numPr>
          <w:ilvl w:val="0"/>
          <w:numId w:val="6"/>
        </w:numPr>
        <w:jc w:val="both"/>
      </w:pPr>
      <w:r w:rsidRPr="3C0E05AB">
        <w:t>TREASURES ANNUAL REPORT AND PROPOSED BUDGET</w:t>
      </w:r>
      <w:r w:rsidR="2CE49221" w:rsidRPr="3C0E05AB">
        <w:t xml:space="preserve"> – </w:t>
      </w:r>
      <w:r w:rsidR="00D24204">
        <w:t>Paula Stanton</w:t>
      </w:r>
    </w:p>
    <w:p w14:paraId="7FE86666" w14:textId="77777777" w:rsidR="003A69ED" w:rsidRDefault="003A69ED" w:rsidP="003A69ED">
      <w:pPr>
        <w:pStyle w:val="NoSpacing"/>
        <w:ind w:left="720"/>
        <w:jc w:val="both"/>
      </w:pPr>
    </w:p>
    <w:p w14:paraId="49A6AD8B" w14:textId="796E5571" w:rsidR="073AEFC9" w:rsidRDefault="073AEFC9" w:rsidP="3C0E05AB">
      <w:pPr>
        <w:pStyle w:val="NoSpacing"/>
        <w:jc w:val="both"/>
      </w:pPr>
      <w:r w:rsidRPr="3C0E05AB">
        <w:t>As of 1</w:t>
      </w:r>
      <w:r w:rsidR="003A69ED">
        <w:t>2-07-25</w:t>
      </w:r>
      <w:r>
        <w:tab/>
      </w:r>
      <w:r w:rsidRPr="3C0E05AB">
        <w:t>General Fund</w:t>
      </w:r>
      <w:r>
        <w:tab/>
      </w:r>
      <w:r>
        <w:tab/>
      </w:r>
      <w:r w:rsidRPr="3C0E05AB">
        <w:t>$</w:t>
      </w:r>
      <w:r w:rsidR="7B94833C" w:rsidRPr="3C0E05AB">
        <w:t>1</w:t>
      </w:r>
      <w:r w:rsidR="003A69ED">
        <w:t>4,733.25</w:t>
      </w:r>
      <w:r w:rsidR="0017797E">
        <w:tab/>
        <w:t>($1,368.70 Newsletter)</w:t>
      </w:r>
    </w:p>
    <w:p w14:paraId="74B877EE" w14:textId="5BF134C8" w:rsidR="7B94833C" w:rsidRDefault="7B94833C" w:rsidP="3C0E05AB">
      <w:pPr>
        <w:pStyle w:val="NoSpacing"/>
        <w:jc w:val="both"/>
      </w:pPr>
      <w:r w:rsidRPr="3C0E05AB">
        <w:t>Legal Fund</w:t>
      </w:r>
      <w:r>
        <w:tab/>
      </w:r>
      <w:r>
        <w:tab/>
      </w:r>
      <w:r w:rsidRPr="3C0E05AB">
        <w:t>$ 9,8</w:t>
      </w:r>
      <w:r w:rsidR="003A69ED">
        <w:t>90.60</w:t>
      </w:r>
    </w:p>
    <w:p w14:paraId="02997623" w14:textId="40B984B4" w:rsidR="7B94833C" w:rsidRDefault="7B94833C" w:rsidP="3C0E05AB">
      <w:pPr>
        <w:pStyle w:val="NoSpacing"/>
        <w:jc w:val="both"/>
      </w:pPr>
      <w:r w:rsidRPr="3C0E05AB">
        <w:t>Emergency</w:t>
      </w:r>
      <w:r>
        <w:tab/>
      </w:r>
      <w:r>
        <w:tab/>
      </w:r>
      <w:r w:rsidR="502DC62C" w:rsidRPr="3C0E05AB">
        <w:t>$ 5,0</w:t>
      </w:r>
      <w:r w:rsidR="003A69ED">
        <w:t>17.77</w:t>
      </w:r>
    </w:p>
    <w:p w14:paraId="42CABAA6" w14:textId="75A85D62" w:rsidR="2E38D99C" w:rsidRDefault="2E38D99C" w:rsidP="3C0E05AB">
      <w:pPr>
        <w:pStyle w:val="NoSpacing"/>
        <w:jc w:val="both"/>
      </w:pPr>
      <w:r w:rsidRPr="3C0E05AB">
        <w:t>Total Cash</w:t>
      </w:r>
      <w:r>
        <w:tab/>
      </w:r>
      <w:r>
        <w:tab/>
      </w:r>
      <w:r w:rsidRPr="3C0E05AB">
        <w:t>$</w:t>
      </w:r>
      <w:r w:rsidR="003A69ED">
        <w:t>29,640.62</w:t>
      </w:r>
    </w:p>
    <w:p w14:paraId="1F78AC47" w14:textId="111AE60F" w:rsidR="0017797E" w:rsidRDefault="0017797E" w:rsidP="3C0E05AB">
      <w:pPr>
        <w:pStyle w:val="NoSpacing"/>
        <w:jc w:val="both"/>
      </w:pPr>
      <w:r>
        <w:t>PROJECTED BUDGET 2026</w:t>
      </w:r>
    </w:p>
    <w:p w14:paraId="5748AB77" w14:textId="77777777" w:rsidR="0017797E" w:rsidRDefault="0017797E" w:rsidP="3C0E05AB">
      <w:pPr>
        <w:pStyle w:val="NoSpacing"/>
        <w:jc w:val="both"/>
      </w:pPr>
    </w:p>
    <w:p w14:paraId="062570D3" w14:textId="18D0DB45" w:rsidR="6EBD46A4" w:rsidRDefault="6EBD46A4" w:rsidP="3C0E05AB">
      <w:pPr>
        <w:pStyle w:val="NoSpacing"/>
        <w:jc w:val="both"/>
      </w:pPr>
      <w:r w:rsidRPr="3C0E05AB">
        <w:t>Annual Dues Projected (300 members)</w:t>
      </w:r>
      <w:r>
        <w:tab/>
      </w:r>
      <w:r>
        <w:tab/>
      </w:r>
      <w:r>
        <w:tab/>
      </w:r>
      <w:r w:rsidRPr="3C0E05AB">
        <w:t>$3,000.00</w:t>
      </w:r>
    </w:p>
    <w:p w14:paraId="68FBD7E1" w14:textId="63E08B1B" w:rsidR="6EBD46A4" w:rsidRDefault="6EBD46A4" w:rsidP="3C0E05AB">
      <w:pPr>
        <w:pStyle w:val="NoSpacing"/>
        <w:jc w:val="both"/>
      </w:pPr>
      <w:r w:rsidRPr="3C0E05AB">
        <w:t>Donations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178976B" w:rsidRPr="3C0E05AB">
        <w:t>$500.00</w:t>
      </w:r>
      <w:r>
        <w:tab/>
      </w:r>
      <w:r w:rsidR="4178976B" w:rsidRPr="3C0E05AB">
        <w:t>$3,500.00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C69AD0" w14:textId="7A64FBE3" w:rsidR="6EBD46A4" w:rsidRDefault="6EBD46A4" w:rsidP="3C0E05AB">
      <w:pPr>
        <w:pStyle w:val="NoSpacing"/>
        <w:jc w:val="both"/>
      </w:pPr>
      <w:r w:rsidRPr="3C0E05AB">
        <w:t>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E05AB">
        <w:t>$500.00</w:t>
      </w:r>
    </w:p>
    <w:p w14:paraId="47BF46AA" w14:textId="54848E01" w:rsidR="6EBD46A4" w:rsidRDefault="6EBD46A4" w:rsidP="3C0E05AB">
      <w:pPr>
        <w:pStyle w:val="NoSpacing"/>
        <w:jc w:val="both"/>
      </w:pPr>
      <w:r w:rsidRPr="3C0E05AB">
        <w:t>State of Florida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E05AB">
        <w:t>$61.50</w:t>
      </w:r>
    </w:p>
    <w:p w14:paraId="6A94C58B" w14:textId="386B8444" w:rsidR="7343C559" w:rsidRDefault="7343C559" w:rsidP="3C0E05AB">
      <w:pPr>
        <w:pStyle w:val="NoSpacing"/>
        <w:jc w:val="both"/>
      </w:pPr>
      <w:r w:rsidRPr="3C0E05AB">
        <w:t>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E05AB">
        <w:t>$2,</w:t>
      </w:r>
      <w:r w:rsidR="003A69ED">
        <w:t>900.00</w:t>
      </w:r>
    </w:p>
    <w:p w14:paraId="54A5DBD6" w14:textId="2701999F" w:rsidR="7343C559" w:rsidRDefault="7343C559" w:rsidP="3C0E05AB">
      <w:pPr>
        <w:pStyle w:val="NoSpacing"/>
        <w:jc w:val="both"/>
      </w:pPr>
      <w:r w:rsidRPr="3C0E05AB">
        <w:t>Office Supplies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0E05AB">
        <w:t>$500.00</w:t>
      </w:r>
    </w:p>
    <w:p w14:paraId="05649556" w14:textId="234CEA34" w:rsidR="2B9F08E6" w:rsidRPr="003A69ED" w:rsidRDefault="2B9F08E6" w:rsidP="3C0E05AB">
      <w:pPr>
        <w:pStyle w:val="NoSpacing"/>
        <w:jc w:val="both"/>
        <w:rPr>
          <w:color w:val="FF0000"/>
          <w:sz w:val="20"/>
          <w:szCs w:val="20"/>
        </w:rPr>
      </w:pPr>
      <w:r w:rsidRPr="3C0E05AB">
        <w:t>Miscellaneous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43C559" w:rsidRPr="3C0E05AB">
        <w:t>$500.00</w:t>
      </w:r>
      <w:r>
        <w:tab/>
      </w:r>
      <w:r w:rsidR="2FD02005" w:rsidRPr="3C0E05AB">
        <w:t>$</w:t>
      </w:r>
      <w:r w:rsidR="003A69ED">
        <w:t>4,461.50 ($</w:t>
      </w:r>
      <w:r w:rsidR="003A69ED" w:rsidRPr="003A69ED">
        <w:rPr>
          <w:sz w:val="20"/>
          <w:szCs w:val="20"/>
        </w:rPr>
        <w:t>961.50)</w:t>
      </w:r>
    </w:p>
    <w:p w14:paraId="7EC864B7" w14:textId="64DB7985" w:rsidR="3C0E05AB" w:rsidRDefault="3C0E05AB" w:rsidP="3C0E05AB">
      <w:pPr>
        <w:pStyle w:val="NoSpacing"/>
        <w:jc w:val="both"/>
        <w:rPr>
          <w:sz w:val="20"/>
          <w:szCs w:val="20"/>
        </w:rPr>
      </w:pPr>
    </w:p>
    <w:p w14:paraId="0B97B0A3" w14:textId="1451C9C7" w:rsidR="3C0E05AB" w:rsidRDefault="0017797E" w:rsidP="3C0E05AB">
      <w:pPr>
        <w:pStyle w:val="NoSpacing"/>
        <w:jc w:val="both"/>
      </w:pPr>
      <w:r>
        <w:t>FUNDING SOCIAL FUNDS</w:t>
      </w:r>
    </w:p>
    <w:p w14:paraId="17B12553" w14:textId="77777777" w:rsidR="0017797E" w:rsidRDefault="0017797E" w:rsidP="3C0E05AB">
      <w:pPr>
        <w:pStyle w:val="NoSpacing"/>
        <w:jc w:val="both"/>
      </w:pPr>
    </w:p>
    <w:p w14:paraId="2E6F18AD" w14:textId="268974D7" w:rsidR="0017797E" w:rsidRDefault="0017797E" w:rsidP="3C0E05AB">
      <w:pPr>
        <w:pStyle w:val="NoSpacing"/>
        <w:jc w:val="both"/>
      </w:pPr>
      <w:r>
        <w:t xml:space="preserve">It has been communicated to the BoD, that Legacy will be establishing a Social Funding account </w:t>
      </w:r>
      <w:r w:rsidR="009F40E2">
        <w:t xml:space="preserve">to be used accordingly for the purpose of approved activities or entertainment for residents, excluding golf and bingo.  </w:t>
      </w:r>
      <w:r w:rsidR="00E5629F">
        <w:t xml:space="preserve">The BoD has been tasked to manage funding requests, reviews, </w:t>
      </w:r>
      <w:r w:rsidR="000C437F">
        <w:t xml:space="preserve">approvals and distribution.  </w:t>
      </w:r>
    </w:p>
    <w:p w14:paraId="08484751" w14:textId="77777777" w:rsidR="000C437F" w:rsidRDefault="000C437F" w:rsidP="3C0E05AB">
      <w:pPr>
        <w:pStyle w:val="NoSpacing"/>
        <w:jc w:val="both"/>
      </w:pPr>
    </w:p>
    <w:p w14:paraId="719CF44C" w14:textId="354BC40D" w:rsidR="00E5629F" w:rsidRDefault="000C437F" w:rsidP="3C0E05AB">
      <w:pPr>
        <w:pStyle w:val="NoSpacing"/>
        <w:jc w:val="both"/>
      </w:pPr>
      <w:r>
        <w:t>Based on this information a program to</w:t>
      </w:r>
      <w:r w:rsidR="00FD7C28">
        <w:t xml:space="preserve"> </w:t>
      </w:r>
      <w:r>
        <w:t>standardize this process has been established and communicated to residents along with an Application Form</w:t>
      </w:r>
      <w:r w:rsidR="00F0442D">
        <w:t xml:space="preserve">.  Completed applications have been received from </w:t>
      </w:r>
      <w:r w:rsidR="006970CB">
        <w:t xml:space="preserve">Summer Bingo, Entertainment Committee and </w:t>
      </w:r>
      <w:r w:rsidR="00173F54">
        <w:t xml:space="preserve">Christmas Club House </w:t>
      </w:r>
      <w:r w:rsidR="005D66D1">
        <w:t>decoration</w:t>
      </w:r>
      <w:r w:rsidR="00900BA0">
        <w:t xml:space="preserve">.  </w:t>
      </w:r>
    </w:p>
    <w:p w14:paraId="3130B2B6" w14:textId="77777777" w:rsidR="00E5629F" w:rsidRDefault="00E5629F" w:rsidP="3C0E05AB">
      <w:pPr>
        <w:pStyle w:val="NoSpacing"/>
        <w:jc w:val="both"/>
      </w:pPr>
    </w:p>
    <w:p w14:paraId="4E5D85DF" w14:textId="2082C7E9" w:rsidR="56B25518" w:rsidRDefault="56B25518" w:rsidP="3C0E05AB">
      <w:pPr>
        <w:pStyle w:val="NoSpacing"/>
        <w:jc w:val="both"/>
      </w:pPr>
      <w:r w:rsidRPr="3C0E05AB">
        <w:t>Motion to Accept: Sta</w:t>
      </w:r>
      <w:r w:rsidR="5E1FDEE0" w:rsidRPr="3C0E05AB">
        <w:t>nton</w:t>
      </w:r>
    </w:p>
    <w:p w14:paraId="63CD6A77" w14:textId="390CA27D" w:rsidR="56B25518" w:rsidRDefault="56B25518" w:rsidP="3C0E05AB">
      <w:pPr>
        <w:pStyle w:val="NoSpacing"/>
        <w:jc w:val="both"/>
      </w:pPr>
      <w:r w:rsidRPr="3C0E05AB">
        <w:t xml:space="preserve">Second By:  </w:t>
      </w:r>
      <w:r w:rsidR="527A0058" w:rsidRPr="3C0E05AB">
        <w:t>Phillps</w:t>
      </w:r>
    </w:p>
    <w:p w14:paraId="21DA4A72" w14:textId="7A2F906E" w:rsidR="7CFE685E" w:rsidRDefault="7CFE685E" w:rsidP="3C0E05AB">
      <w:pPr>
        <w:pStyle w:val="NoSpacing"/>
        <w:jc w:val="both"/>
      </w:pPr>
    </w:p>
    <w:p w14:paraId="472A2096" w14:textId="21503C91" w:rsidR="3C0E05AB" w:rsidRDefault="3C0E05AB" w:rsidP="3C0E05AB">
      <w:pPr>
        <w:pStyle w:val="NoSpacing"/>
        <w:jc w:val="both"/>
      </w:pPr>
    </w:p>
    <w:p w14:paraId="0111CB33" w14:textId="0C90A150" w:rsidR="6CBE6F45" w:rsidRDefault="6CBE6F45" w:rsidP="3C0E05AB">
      <w:pPr>
        <w:pStyle w:val="NoSpacing"/>
        <w:numPr>
          <w:ilvl w:val="0"/>
          <w:numId w:val="5"/>
        </w:numPr>
        <w:jc w:val="both"/>
      </w:pPr>
      <w:r w:rsidRPr="3C0E05AB">
        <w:t>NEW BUSINESS</w:t>
      </w:r>
    </w:p>
    <w:p w14:paraId="2F44D52E" w14:textId="77777777" w:rsidR="00407442" w:rsidRDefault="00407442" w:rsidP="00407442">
      <w:pPr>
        <w:pStyle w:val="NoSpacing"/>
        <w:jc w:val="both"/>
      </w:pPr>
    </w:p>
    <w:p w14:paraId="364772FE" w14:textId="4E3B12F3" w:rsidR="00407442" w:rsidRDefault="00784B75" w:rsidP="00407442">
      <w:pPr>
        <w:pStyle w:val="NoSpacing"/>
        <w:jc w:val="both"/>
      </w:pPr>
      <w:r>
        <w:t>Discussion of on-going communication</w:t>
      </w:r>
      <w:r w:rsidR="00090D75">
        <w:t xml:space="preserve"> issues with Corporate Legacy</w:t>
      </w:r>
      <w:r w:rsidR="001A0650">
        <w:t xml:space="preserve"> is a challenge.  Although </w:t>
      </w:r>
      <w:r w:rsidR="00D23585">
        <w:t>slowly</w:t>
      </w:r>
      <w:r w:rsidR="001A0650">
        <w:t xml:space="preserve"> improving</w:t>
      </w:r>
      <w:r w:rsidR="00D23585">
        <w:t xml:space="preserve">, </w:t>
      </w:r>
      <w:r w:rsidR="00A67145">
        <w:t>remains</w:t>
      </w:r>
      <w:r w:rsidR="00D23585">
        <w:t xml:space="preserve"> a</w:t>
      </w:r>
      <w:r w:rsidR="00355EEC">
        <w:t>n</w:t>
      </w:r>
      <w:r w:rsidR="00D23585">
        <w:t xml:space="preserve"> issue of concern.</w:t>
      </w:r>
    </w:p>
    <w:p w14:paraId="644EFBE6" w14:textId="3F7B8034" w:rsidR="00355EEC" w:rsidRDefault="00355EEC" w:rsidP="00407442">
      <w:pPr>
        <w:pStyle w:val="NoSpacing"/>
        <w:jc w:val="both"/>
      </w:pPr>
    </w:p>
    <w:p w14:paraId="48E6FF58" w14:textId="1DF4C57B" w:rsidR="00A24B56" w:rsidRDefault="00A24B56" w:rsidP="00407442">
      <w:pPr>
        <w:pStyle w:val="NoSpacing"/>
        <w:jc w:val="both"/>
      </w:pPr>
      <w:r>
        <w:t xml:space="preserve">Discussion of </w:t>
      </w:r>
      <w:r w:rsidR="009C02CD">
        <w:t xml:space="preserve">recent notification of Pass </w:t>
      </w:r>
      <w:r w:rsidR="00305014">
        <w:t>on</w:t>
      </w:r>
      <w:r w:rsidR="009C02CD">
        <w:t xml:space="preserve"> Tax</w:t>
      </w:r>
      <w:r w:rsidR="00A75968">
        <w:t xml:space="preserve"> starting March 1, 2026.  Several residents in attendance voiced concern </w:t>
      </w:r>
      <w:r w:rsidR="00257BA8">
        <w:t xml:space="preserve">about the </w:t>
      </w:r>
      <w:r w:rsidR="008B3E88">
        <w:t xml:space="preserve">legality of the tax and in general the need </w:t>
      </w:r>
      <w:r w:rsidR="00C13C99">
        <w:t>for such with the 11.5% increase of rent</w:t>
      </w:r>
      <w:r w:rsidR="00ED3029">
        <w:t xml:space="preserve">, starting January 1, 2026.  </w:t>
      </w:r>
      <w:r w:rsidR="00685A17">
        <w:t xml:space="preserve">This also included </w:t>
      </w:r>
      <w:r w:rsidR="0038729F">
        <w:t>residents’</w:t>
      </w:r>
      <w:r w:rsidR="00685A17">
        <w:t xml:space="preserve"> concerns </w:t>
      </w:r>
      <w:r w:rsidR="000442DE">
        <w:t>of status of Prospectus</w:t>
      </w:r>
      <w:r w:rsidR="004611EB">
        <w:t xml:space="preserve">.  </w:t>
      </w:r>
      <w:r w:rsidR="00090064">
        <w:t xml:space="preserve">It was recommended that all residents review the </w:t>
      </w:r>
      <w:r w:rsidR="00A639C5">
        <w:t xml:space="preserve">Prospectus regarding our legal rights.  </w:t>
      </w:r>
      <w:r w:rsidR="00AF0AF3">
        <w:t xml:space="preserve">Copies of the </w:t>
      </w:r>
      <w:r w:rsidR="00E77DBE">
        <w:t xml:space="preserve">Prospectus can be obtained from the Village office upon request.  </w:t>
      </w:r>
      <w:r w:rsidR="00131F2F">
        <w:t xml:space="preserve">Several different </w:t>
      </w:r>
      <w:r w:rsidR="004A07AD">
        <w:t xml:space="preserve">suggestions and options were discussed.  </w:t>
      </w:r>
    </w:p>
    <w:p w14:paraId="38ECDCF5" w14:textId="77777777" w:rsidR="00E77DBE" w:rsidRDefault="00E77DBE" w:rsidP="00407442">
      <w:pPr>
        <w:pStyle w:val="NoSpacing"/>
        <w:jc w:val="both"/>
      </w:pPr>
    </w:p>
    <w:p w14:paraId="0C749653" w14:textId="2C567380" w:rsidR="00E77DBE" w:rsidRDefault="009D4735" w:rsidP="00407442">
      <w:pPr>
        <w:pStyle w:val="NoSpacing"/>
        <w:jc w:val="both"/>
      </w:pPr>
      <w:r>
        <w:t xml:space="preserve">Capital Improvements </w:t>
      </w:r>
      <w:r w:rsidR="007154EB">
        <w:t>–</w:t>
      </w:r>
      <w:r>
        <w:t xml:space="preserve"> </w:t>
      </w:r>
      <w:r w:rsidR="007154EB">
        <w:t>Newly installed Fire Pit, still not operable</w:t>
      </w:r>
      <w:r w:rsidR="000B44B5">
        <w:t xml:space="preserve">.  We are being told, this should be completed and available week of December </w:t>
      </w:r>
      <w:r w:rsidR="00F1616E">
        <w:t xml:space="preserve">15.  </w:t>
      </w:r>
    </w:p>
    <w:p w14:paraId="2297FD9D" w14:textId="77777777" w:rsidR="00F1616E" w:rsidRDefault="00F1616E" w:rsidP="00407442">
      <w:pPr>
        <w:pStyle w:val="NoSpacing"/>
        <w:jc w:val="both"/>
      </w:pPr>
    </w:p>
    <w:p w14:paraId="7BC49615" w14:textId="1EA8CECC" w:rsidR="00F1616E" w:rsidRDefault="00F1616E" w:rsidP="00407442">
      <w:pPr>
        <w:pStyle w:val="NoSpacing"/>
        <w:jc w:val="both"/>
      </w:pPr>
      <w:r>
        <w:t xml:space="preserve">Blue Stream </w:t>
      </w:r>
      <w:r w:rsidR="00B30D59">
        <w:t>Bulk Agreement – BoD is still waiting for information</w:t>
      </w:r>
      <w:r w:rsidR="00EF0CDB">
        <w:t xml:space="preserve"> about pricing </w:t>
      </w:r>
      <w:r w:rsidR="004B45F2">
        <w:t xml:space="preserve">for upgrades </w:t>
      </w:r>
      <w:r w:rsidR="00EF0CDB">
        <w:t xml:space="preserve">and </w:t>
      </w:r>
      <w:r w:rsidR="00B936FA">
        <w:t xml:space="preserve">anticipated dates of installation.  </w:t>
      </w:r>
    </w:p>
    <w:p w14:paraId="4F738901" w14:textId="5505F0B7" w:rsidR="00A67145" w:rsidRDefault="001D6955" w:rsidP="001D6955">
      <w:pPr>
        <w:pStyle w:val="NoSpacing"/>
        <w:numPr>
          <w:ilvl w:val="0"/>
          <w:numId w:val="15"/>
        </w:numPr>
        <w:jc w:val="both"/>
      </w:pPr>
      <w:r>
        <w:t>SHARE THE WEALTH DRAWING</w:t>
      </w:r>
      <w:r w:rsidR="00E42EFF">
        <w:t xml:space="preserve"> - $39.00</w:t>
      </w:r>
    </w:p>
    <w:p w14:paraId="2967BD66" w14:textId="77777777" w:rsidR="00E42EFF" w:rsidRDefault="00E42EFF" w:rsidP="00E42EFF">
      <w:pPr>
        <w:pStyle w:val="NoSpacing"/>
        <w:jc w:val="both"/>
      </w:pPr>
    </w:p>
    <w:p w14:paraId="3B959734" w14:textId="74D28A40" w:rsidR="00E42EFF" w:rsidRDefault="00E42EFF" w:rsidP="00E42EFF">
      <w:pPr>
        <w:pStyle w:val="NoSpacing"/>
        <w:numPr>
          <w:ilvl w:val="0"/>
          <w:numId w:val="15"/>
        </w:numPr>
        <w:jc w:val="both"/>
      </w:pPr>
      <w:r>
        <w:t>MOTION TO ADJOURN</w:t>
      </w:r>
    </w:p>
    <w:p w14:paraId="3019C07C" w14:textId="77777777" w:rsidR="000873B1" w:rsidRDefault="000873B1" w:rsidP="000873B1">
      <w:pPr>
        <w:pStyle w:val="ListParagraph"/>
      </w:pPr>
    </w:p>
    <w:p w14:paraId="56F92BFF" w14:textId="5A57F199" w:rsidR="000873B1" w:rsidRDefault="000873B1" w:rsidP="00E42EFF">
      <w:pPr>
        <w:pStyle w:val="NoSpacing"/>
        <w:numPr>
          <w:ilvl w:val="0"/>
          <w:numId w:val="15"/>
        </w:numPr>
        <w:jc w:val="both"/>
      </w:pPr>
      <w:r>
        <w:t xml:space="preserve">NEXT MEETING JANUARY </w:t>
      </w:r>
      <w:r w:rsidR="001D4BB4">
        <w:t>6, 2026</w:t>
      </w:r>
    </w:p>
    <w:p w14:paraId="40251F06" w14:textId="77777777" w:rsidR="00A67145" w:rsidRDefault="00A67145" w:rsidP="00407442">
      <w:pPr>
        <w:pStyle w:val="NoSpacing"/>
        <w:jc w:val="both"/>
      </w:pPr>
    </w:p>
    <w:p w14:paraId="3E75D010" w14:textId="77777777" w:rsidR="00D23585" w:rsidRDefault="00D23585" w:rsidP="00407442">
      <w:pPr>
        <w:pStyle w:val="NoSpacing"/>
        <w:jc w:val="both"/>
      </w:pPr>
    </w:p>
    <w:p w14:paraId="15E777DF" w14:textId="77777777" w:rsidR="00D23585" w:rsidRDefault="00D23585" w:rsidP="00407442">
      <w:pPr>
        <w:pStyle w:val="NoSpacing"/>
        <w:jc w:val="both"/>
      </w:pPr>
    </w:p>
    <w:p w14:paraId="40B06456" w14:textId="41E6772D" w:rsidR="3C0E05AB" w:rsidRDefault="3C0E05AB" w:rsidP="3C0E05AB">
      <w:pPr>
        <w:pStyle w:val="NoSpacing"/>
        <w:ind w:left="720"/>
      </w:pPr>
    </w:p>
    <w:p w14:paraId="20CD2E80" w14:textId="1E57DF63" w:rsidR="3C0E05AB" w:rsidRDefault="3C0E05AB" w:rsidP="3C0E05AB">
      <w:pPr>
        <w:pStyle w:val="NoSpacing"/>
        <w:jc w:val="both"/>
        <w:rPr>
          <w:sz w:val="20"/>
          <w:szCs w:val="20"/>
        </w:rPr>
      </w:pPr>
    </w:p>
    <w:p w14:paraId="59EA7993" w14:textId="4384BC09" w:rsidR="15EEDF55" w:rsidRDefault="15EEDF55" w:rsidP="3C0E05AB">
      <w:pPr>
        <w:pStyle w:val="NoSpacing"/>
        <w:jc w:val="both"/>
      </w:pPr>
      <w:r w:rsidRPr="3C0E05AB">
        <w:t>Respectfully</w:t>
      </w:r>
    </w:p>
    <w:p w14:paraId="06EC3DB8" w14:textId="4B95EF07" w:rsidR="3C0E05AB" w:rsidRDefault="3C0E05AB" w:rsidP="3C0E05AB">
      <w:pPr>
        <w:pStyle w:val="NoSpacing"/>
        <w:jc w:val="both"/>
      </w:pPr>
    </w:p>
    <w:p w14:paraId="491A4876" w14:textId="5F1BD595" w:rsidR="15EEDF55" w:rsidRDefault="15EEDF55" w:rsidP="3C0E05AB">
      <w:pPr>
        <w:pStyle w:val="NoSpacing"/>
        <w:jc w:val="both"/>
      </w:pPr>
      <w:r w:rsidRPr="3C0E05AB">
        <w:t>Chuck Varney, Secretary</w:t>
      </w:r>
    </w:p>
    <w:p w14:paraId="75AC7EAE" w14:textId="21185EF0" w:rsidR="15EEDF55" w:rsidRDefault="15EEDF55" w:rsidP="3C0E05AB">
      <w:pPr>
        <w:pStyle w:val="NoSpacing"/>
        <w:jc w:val="both"/>
      </w:pPr>
      <w:r w:rsidRPr="3C0E05AB">
        <w:t>Arcadia Village Homeowners Association</w:t>
      </w:r>
    </w:p>
    <w:sectPr w:rsidR="15EEDF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C44F" w14:textId="77777777" w:rsidR="00C010C3" w:rsidRDefault="00C010C3">
      <w:pPr>
        <w:spacing w:after="0" w:line="240" w:lineRule="auto"/>
      </w:pPr>
      <w:r>
        <w:separator/>
      </w:r>
    </w:p>
  </w:endnote>
  <w:endnote w:type="continuationSeparator" w:id="0">
    <w:p w14:paraId="10F8770A" w14:textId="77777777" w:rsidR="00C010C3" w:rsidRDefault="00C010C3">
      <w:pPr>
        <w:spacing w:after="0" w:line="240" w:lineRule="auto"/>
      </w:pPr>
      <w:r>
        <w:continuationSeparator/>
      </w:r>
    </w:p>
  </w:endnote>
  <w:endnote w:type="continuationNotice" w:id="1">
    <w:p w14:paraId="1A9E8D19" w14:textId="77777777" w:rsidR="00C010C3" w:rsidRDefault="00C01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0E05AB" w14:paraId="27539683" w14:textId="77777777" w:rsidTr="3C0E05AB">
      <w:trPr>
        <w:trHeight w:val="300"/>
      </w:trPr>
      <w:tc>
        <w:tcPr>
          <w:tcW w:w="3120" w:type="dxa"/>
        </w:tcPr>
        <w:p w14:paraId="00838C8D" w14:textId="4F85BAD1" w:rsidR="3C0E05AB" w:rsidRDefault="3C0E05AB" w:rsidP="3C0E05AB">
          <w:pPr>
            <w:pStyle w:val="Header"/>
            <w:ind w:left="-115"/>
          </w:pPr>
        </w:p>
      </w:tc>
      <w:tc>
        <w:tcPr>
          <w:tcW w:w="3120" w:type="dxa"/>
        </w:tcPr>
        <w:p w14:paraId="20E48CB7" w14:textId="24627C92" w:rsidR="3C0E05AB" w:rsidRDefault="3C0E05AB" w:rsidP="3C0E05AB">
          <w:pPr>
            <w:pStyle w:val="Header"/>
            <w:jc w:val="center"/>
          </w:pPr>
        </w:p>
      </w:tc>
      <w:tc>
        <w:tcPr>
          <w:tcW w:w="3120" w:type="dxa"/>
        </w:tcPr>
        <w:p w14:paraId="4598024E" w14:textId="05E84FFF" w:rsidR="3C0E05AB" w:rsidRDefault="3C0E05AB" w:rsidP="3C0E05AB">
          <w:pPr>
            <w:pStyle w:val="Header"/>
            <w:ind w:right="-115"/>
            <w:jc w:val="right"/>
          </w:pPr>
        </w:p>
      </w:tc>
    </w:tr>
  </w:tbl>
  <w:p w14:paraId="44FB156D" w14:textId="15EC394E" w:rsidR="3C0E05AB" w:rsidRDefault="3C0E05AB" w:rsidP="3C0E0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C645" w14:textId="77777777" w:rsidR="00C010C3" w:rsidRDefault="00C010C3">
      <w:pPr>
        <w:spacing w:after="0" w:line="240" w:lineRule="auto"/>
      </w:pPr>
      <w:r>
        <w:separator/>
      </w:r>
    </w:p>
  </w:footnote>
  <w:footnote w:type="continuationSeparator" w:id="0">
    <w:p w14:paraId="6AD4F74C" w14:textId="77777777" w:rsidR="00C010C3" w:rsidRDefault="00C010C3">
      <w:pPr>
        <w:spacing w:after="0" w:line="240" w:lineRule="auto"/>
      </w:pPr>
      <w:r>
        <w:continuationSeparator/>
      </w:r>
    </w:p>
  </w:footnote>
  <w:footnote w:type="continuationNotice" w:id="1">
    <w:p w14:paraId="713D5D81" w14:textId="77777777" w:rsidR="00C010C3" w:rsidRDefault="00C01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0E05AB" w14:paraId="2DB4AA23" w14:textId="77777777" w:rsidTr="3C0E05AB">
      <w:trPr>
        <w:trHeight w:val="300"/>
      </w:trPr>
      <w:tc>
        <w:tcPr>
          <w:tcW w:w="3120" w:type="dxa"/>
        </w:tcPr>
        <w:p w14:paraId="07F05535" w14:textId="621EED90" w:rsidR="3C0E05AB" w:rsidRDefault="3C0E05AB" w:rsidP="3C0E05AB">
          <w:pPr>
            <w:pStyle w:val="Header"/>
            <w:ind w:left="-115"/>
          </w:pPr>
        </w:p>
      </w:tc>
      <w:tc>
        <w:tcPr>
          <w:tcW w:w="3120" w:type="dxa"/>
        </w:tcPr>
        <w:p w14:paraId="1F5D20AE" w14:textId="05568B64" w:rsidR="3C0E05AB" w:rsidRDefault="3C0E05AB" w:rsidP="3C0E05AB">
          <w:pPr>
            <w:pStyle w:val="Header"/>
            <w:jc w:val="center"/>
          </w:pPr>
        </w:p>
      </w:tc>
      <w:tc>
        <w:tcPr>
          <w:tcW w:w="3120" w:type="dxa"/>
        </w:tcPr>
        <w:p w14:paraId="15412D69" w14:textId="637057A4" w:rsidR="3C0E05AB" w:rsidRDefault="3C0E05AB" w:rsidP="3C0E05AB">
          <w:pPr>
            <w:pStyle w:val="Header"/>
            <w:ind w:right="-115"/>
            <w:jc w:val="right"/>
          </w:pPr>
        </w:p>
      </w:tc>
    </w:tr>
  </w:tbl>
  <w:p w14:paraId="665E2B12" w14:textId="079F67DC" w:rsidR="3C0E05AB" w:rsidRDefault="3C0E05AB" w:rsidP="3C0E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F07E"/>
    <w:multiLevelType w:val="hybridMultilevel"/>
    <w:tmpl w:val="FFFFFFFF"/>
    <w:lvl w:ilvl="0" w:tplc="743A6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A9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8B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C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7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26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48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68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8F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6657"/>
    <w:multiLevelType w:val="hybridMultilevel"/>
    <w:tmpl w:val="FFFFFFFF"/>
    <w:lvl w:ilvl="0" w:tplc="F454D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82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0A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40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CF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EA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C3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64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A79D7"/>
    <w:multiLevelType w:val="hybridMultilevel"/>
    <w:tmpl w:val="FFFFFFFF"/>
    <w:lvl w:ilvl="0" w:tplc="71D67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0E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6D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0C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C5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40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6B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6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AA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C782"/>
    <w:multiLevelType w:val="hybridMultilevel"/>
    <w:tmpl w:val="FFFFFFFF"/>
    <w:lvl w:ilvl="0" w:tplc="6BC87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06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4E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8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CD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65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0E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3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5391"/>
    <w:multiLevelType w:val="hybridMultilevel"/>
    <w:tmpl w:val="FFFFFFFF"/>
    <w:lvl w:ilvl="0" w:tplc="52BA1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6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CE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AB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4D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C5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09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8A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E7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078A"/>
    <w:multiLevelType w:val="hybridMultilevel"/>
    <w:tmpl w:val="AADA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4204"/>
    <w:multiLevelType w:val="hybridMultilevel"/>
    <w:tmpl w:val="FFFFFFFF"/>
    <w:lvl w:ilvl="0" w:tplc="FFC01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8E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EE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8B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2E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6A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8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81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8C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0A38"/>
    <w:multiLevelType w:val="hybridMultilevel"/>
    <w:tmpl w:val="FFFFFFFF"/>
    <w:lvl w:ilvl="0" w:tplc="1EBE9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A5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00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6F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89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C6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0C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C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4D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C033C"/>
    <w:multiLevelType w:val="hybridMultilevel"/>
    <w:tmpl w:val="FFFFFFFF"/>
    <w:lvl w:ilvl="0" w:tplc="1518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04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CE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07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61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43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2F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A0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06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873E1"/>
    <w:multiLevelType w:val="hybridMultilevel"/>
    <w:tmpl w:val="FFFFFFFF"/>
    <w:lvl w:ilvl="0" w:tplc="CF323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67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E3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66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60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87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43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23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E0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EA68"/>
    <w:multiLevelType w:val="hybridMultilevel"/>
    <w:tmpl w:val="FFFFFFFF"/>
    <w:lvl w:ilvl="0" w:tplc="73D65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A1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87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64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6B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A7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0C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87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AE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3C65F"/>
    <w:multiLevelType w:val="hybridMultilevel"/>
    <w:tmpl w:val="FFFFFFFF"/>
    <w:lvl w:ilvl="0" w:tplc="15C68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A5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2B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21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C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28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2E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E5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C6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D819"/>
    <w:multiLevelType w:val="hybridMultilevel"/>
    <w:tmpl w:val="FFFFFFFF"/>
    <w:lvl w:ilvl="0" w:tplc="3BDA8FF2">
      <w:start w:val="1"/>
      <w:numFmt w:val="decimal"/>
      <w:lvlText w:val="%1."/>
      <w:lvlJc w:val="left"/>
      <w:pPr>
        <w:ind w:left="720" w:hanging="360"/>
      </w:pPr>
    </w:lvl>
    <w:lvl w:ilvl="1" w:tplc="C3BA4AE8">
      <w:start w:val="1"/>
      <w:numFmt w:val="lowerLetter"/>
      <w:lvlText w:val="%2."/>
      <w:lvlJc w:val="left"/>
      <w:pPr>
        <w:ind w:left="1440" w:hanging="360"/>
      </w:pPr>
    </w:lvl>
    <w:lvl w:ilvl="2" w:tplc="0644CBAA">
      <w:start w:val="1"/>
      <w:numFmt w:val="lowerRoman"/>
      <w:lvlText w:val="%3."/>
      <w:lvlJc w:val="right"/>
      <w:pPr>
        <w:ind w:left="2160" w:hanging="180"/>
      </w:pPr>
    </w:lvl>
    <w:lvl w:ilvl="3" w:tplc="B7301FA8">
      <w:start w:val="1"/>
      <w:numFmt w:val="decimal"/>
      <w:lvlText w:val="%4."/>
      <w:lvlJc w:val="left"/>
      <w:pPr>
        <w:ind w:left="2880" w:hanging="360"/>
      </w:pPr>
    </w:lvl>
    <w:lvl w:ilvl="4" w:tplc="C7BE6EC2">
      <w:start w:val="1"/>
      <w:numFmt w:val="lowerLetter"/>
      <w:lvlText w:val="%5."/>
      <w:lvlJc w:val="left"/>
      <w:pPr>
        <w:ind w:left="3600" w:hanging="360"/>
      </w:pPr>
    </w:lvl>
    <w:lvl w:ilvl="5" w:tplc="8BD87C54">
      <w:start w:val="1"/>
      <w:numFmt w:val="lowerRoman"/>
      <w:lvlText w:val="%6."/>
      <w:lvlJc w:val="right"/>
      <w:pPr>
        <w:ind w:left="4320" w:hanging="180"/>
      </w:pPr>
    </w:lvl>
    <w:lvl w:ilvl="6" w:tplc="31CEFD92">
      <w:start w:val="1"/>
      <w:numFmt w:val="decimal"/>
      <w:lvlText w:val="%7."/>
      <w:lvlJc w:val="left"/>
      <w:pPr>
        <w:ind w:left="5040" w:hanging="360"/>
      </w:pPr>
    </w:lvl>
    <w:lvl w:ilvl="7" w:tplc="88966AE8">
      <w:start w:val="1"/>
      <w:numFmt w:val="lowerLetter"/>
      <w:lvlText w:val="%8."/>
      <w:lvlJc w:val="left"/>
      <w:pPr>
        <w:ind w:left="5760" w:hanging="360"/>
      </w:pPr>
    </w:lvl>
    <w:lvl w:ilvl="8" w:tplc="B62AFD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DC14F"/>
    <w:multiLevelType w:val="hybridMultilevel"/>
    <w:tmpl w:val="FFFFFFFF"/>
    <w:lvl w:ilvl="0" w:tplc="FBAEEF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548E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B8E0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C023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3A04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E239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E6F4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8421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FA6A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A24923"/>
    <w:multiLevelType w:val="hybridMultilevel"/>
    <w:tmpl w:val="FFFFFFFF"/>
    <w:lvl w:ilvl="0" w:tplc="FCFCF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40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A5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E7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0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AA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64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8E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6C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2500">
    <w:abstractNumId w:val="0"/>
  </w:num>
  <w:num w:numId="2" w16cid:durableId="130485041">
    <w:abstractNumId w:val="2"/>
  </w:num>
  <w:num w:numId="3" w16cid:durableId="322851680">
    <w:abstractNumId w:val="10"/>
  </w:num>
  <w:num w:numId="4" w16cid:durableId="1544093983">
    <w:abstractNumId w:val="12"/>
  </w:num>
  <w:num w:numId="5" w16cid:durableId="401759898">
    <w:abstractNumId w:val="11"/>
  </w:num>
  <w:num w:numId="6" w16cid:durableId="1281375136">
    <w:abstractNumId w:val="3"/>
  </w:num>
  <w:num w:numId="7" w16cid:durableId="1427993877">
    <w:abstractNumId w:val="13"/>
  </w:num>
  <w:num w:numId="8" w16cid:durableId="1583220803">
    <w:abstractNumId w:val="4"/>
  </w:num>
  <w:num w:numId="9" w16cid:durableId="1995915439">
    <w:abstractNumId w:val="1"/>
  </w:num>
  <w:num w:numId="10" w16cid:durableId="368722402">
    <w:abstractNumId w:val="6"/>
  </w:num>
  <w:num w:numId="11" w16cid:durableId="2054768264">
    <w:abstractNumId w:val="14"/>
  </w:num>
  <w:num w:numId="12" w16cid:durableId="1263341944">
    <w:abstractNumId w:val="7"/>
  </w:num>
  <w:num w:numId="13" w16cid:durableId="1764765216">
    <w:abstractNumId w:val="8"/>
  </w:num>
  <w:num w:numId="14" w16cid:durableId="1188366933">
    <w:abstractNumId w:val="9"/>
  </w:num>
  <w:num w:numId="15" w16cid:durableId="1473642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E518C"/>
    <w:rsid w:val="000442DE"/>
    <w:rsid w:val="00052A7E"/>
    <w:rsid w:val="000873B1"/>
    <w:rsid w:val="00090064"/>
    <w:rsid w:val="00090D75"/>
    <w:rsid w:val="000B44B5"/>
    <w:rsid w:val="000C437F"/>
    <w:rsid w:val="00131F2F"/>
    <w:rsid w:val="0016240E"/>
    <w:rsid w:val="00173F54"/>
    <w:rsid w:val="0017797E"/>
    <w:rsid w:val="001A0650"/>
    <w:rsid w:val="001D4BB4"/>
    <w:rsid w:val="001D6955"/>
    <w:rsid w:val="001E1B9A"/>
    <w:rsid w:val="00254B6C"/>
    <w:rsid w:val="00257BA8"/>
    <w:rsid w:val="002E790E"/>
    <w:rsid w:val="00305014"/>
    <w:rsid w:val="00355EEC"/>
    <w:rsid w:val="0038729F"/>
    <w:rsid w:val="003A69ED"/>
    <w:rsid w:val="00407442"/>
    <w:rsid w:val="0042210D"/>
    <w:rsid w:val="00435F2E"/>
    <w:rsid w:val="004611EB"/>
    <w:rsid w:val="004A0375"/>
    <w:rsid w:val="004A07AD"/>
    <w:rsid w:val="004B45F2"/>
    <w:rsid w:val="004D5992"/>
    <w:rsid w:val="004D67D8"/>
    <w:rsid w:val="005264CF"/>
    <w:rsid w:val="005D66D1"/>
    <w:rsid w:val="00685A17"/>
    <w:rsid w:val="006970CB"/>
    <w:rsid w:val="007154EB"/>
    <w:rsid w:val="0076590F"/>
    <w:rsid w:val="00784B75"/>
    <w:rsid w:val="008B3E88"/>
    <w:rsid w:val="00900BA0"/>
    <w:rsid w:val="009C02CD"/>
    <w:rsid w:val="009D4735"/>
    <w:rsid w:val="009F40E2"/>
    <w:rsid w:val="00A24B56"/>
    <w:rsid w:val="00A639C5"/>
    <w:rsid w:val="00A67145"/>
    <w:rsid w:val="00A75968"/>
    <w:rsid w:val="00A82697"/>
    <w:rsid w:val="00AB32A4"/>
    <w:rsid w:val="00AF0AF3"/>
    <w:rsid w:val="00B30D59"/>
    <w:rsid w:val="00B36B7B"/>
    <w:rsid w:val="00B803CE"/>
    <w:rsid w:val="00B936FA"/>
    <w:rsid w:val="00BF27B6"/>
    <w:rsid w:val="00C010C3"/>
    <w:rsid w:val="00C13C99"/>
    <w:rsid w:val="00D16091"/>
    <w:rsid w:val="00D23585"/>
    <w:rsid w:val="00D24204"/>
    <w:rsid w:val="00D8748C"/>
    <w:rsid w:val="00E214EA"/>
    <w:rsid w:val="00E42EFF"/>
    <w:rsid w:val="00E5629F"/>
    <w:rsid w:val="00E77DBE"/>
    <w:rsid w:val="00ED3029"/>
    <w:rsid w:val="00EF0CDB"/>
    <w:rsid w:val="00F0442D"/>
    <w:rsid w:val="00F1616E"/>
    <w:rsid w:val="00FD7C28"/>
    <w:rsid w:val="011D0460"/>
    <w:rsid w:val="0447C65E"/>
    <w:rsid w:val="047E8350"/>
    <w:rsid w:val="04CF4422"/>
    <w:rsid w:val="0503E8F8"/>
    <w:rsid w:val="051CD57B"/>
    <w:rsid w:val="0652DBA6"/>
    <w:rsid w:val="0677F4AA"/>
    <w:rsid w:val="07097B72"/>
    <w:rsid w:val="073AEFC9"/>
    <w:rsid w:val="07CD15FA"/>
    <w:rsid w:val="07CF7F29"/>
    <w:rsid w:val="085DA6F9"/>
    <w:rsid w:val="0AAB55F8"/>
    <w:rsid w:val="0BDD6DF9"/>
    <w:rsid w:val="0CA99847"/>
    <w:rsid w:val="0CACCDA4"/>
    <w:rsid w:val="0CC60874"/>
    <w:rsid w:val="0D917485"/>
    <w:rsid w:val="0DF1630C"/>
    <w:rsid w:val="0E4C6978"/>
    <w:rsid w:val="0F8B2CC7"/>
    <w:rsid w:val="0FBE355C"/>
    <w:rsid w:val="0FE0353D"/>
    <w:rsid w:val="106AEB59"/>
    <w:rsid w:val="1230F987"/>
    <w:rsid w:val="14091630"/>
    <w:rsid w:val="15EEDF55"/>
    <w:rsid w:val="1646B077"/>
    <w:rsid w:val="169BE67A"/>
    <w:rsid w:val="1747E0D8"/>
    <w:rsid w:val="179CF1C3"/>
    <w:rsid w:val="185C47D0"/>
    <w:rsid w:val="18BBC512"/>
    <w:rsid w:val="1B1BB8C9"/>
    <w:rsid w:val="1B64A0FD"/>
    <w:rsid w:val="1C6FDC48"/>
    <w:rsid w:val="1CDD2EE2"/>
    <w:rsid w:val="1DA91AA9"/>
    <w:rsid w:val="1E4D1EA2"/>
    <w:rsid w:val="1EAE5676"/>
    <w:rsid w:val="1F8501D6"/>
    <w:rsid w:val="1FDDD0FF"/>
    <w:rsid w:val="1FFBFD09"/>
    <w:rsid w:val="212D8F50"/>
    <w:rsid w:val="214569AD"/>
    <w:rsid w:val="21863F78"/>
    <w:rsid w:val="22161B4C"/>
    <w:rsid w:val="22A36A01"/>
    <w:rsid w:val="22AB5F5A"/>
    <w:rsid w:val="22C4C096"/>
    <w:rsid w:val="238988DE"/>
    <w:rsid w:val="241B4191"/>
    <w:rsid w:val="2452CCC3"/>
    <w:rsid w:val="25C67A72"/>
    <w:rsid w:val="25C78EE2"/>
    <w:rsid w:val="264C0BFA"/>
    <w:rsid w:val="269B992E"/>
    <w:rsid w:val="26B956ED"/>
    <w:rsid w:val="26BEA896"/>
    <w:rsid w:val="2839D697"/>
    <w:rsid w:val="286AAF68"/>
    <w:rsid w:val="29E91A30"/>
    <w:rsid w:val="2A7E0611"/>
    <w:rsid w:val="2B9F08E6"/>
    <w:rsid w:val="2BBE518C"/>
    <w:rsid w:val="2CE49221"/>
    <w:rsid w:val="2DE187AF"/>
    <w:rsid w:val="2DFB766E"/>
    <w:rsid w:val="2E38D99C"/>
    <w:rsid w:val="2E59ED4E"/>
    <w:rsid w:val="2FB56C26"/>
    <w:rsid w:val="2FD02005"/>
    <w:rsid w:val="319EC517"/>
    <w:rsid w:val="32A668A0"/>
    <w:rsid w:val="3757C298"/>
    <w:rsid w:val="376CCB71"/>
    <w:rsid w:val="37DB5CC2"/>
    <w:rsid w:val="38174CB5"/>
    <w:rsid w:val="385AF66D"/>
    <w:rsid w:val="38C59FE0"/>
    <w:rsid w:val="38DAF16B"/>
    <w:rsid w:val="3A8B6B37"/>
    <w:rsid w:val="3B06F6F7"/>
    <w:rsid w:val="3BB3BC1B"/>
    <w:rsid w:val="3C077992"/>
    <w:rsid w:val="3C0E05AB"/>
    <w:rsid w:val="3D0A8B1E"/>
    <w:rsid w:val="3D2D6DD5"/>
    <w:rsid w:val="3FA62FEF"/>
    <w:rsid w:val="41103B6C"/>
    <w:rsid w:val="41262F75"/>
    <w:rsid w:val="4178976B"/>
    <w:rsid w:val="422D9563"/>
    <w:rsid w:val="431534DA"/>
    <w:rsid w:val="442EA179"/>
    <w:rsid w:val="4458EB4E"/>
    <w:rsid w:val="469AE44B"/>
    <w:rsid w:val="484B3E13"/>
    <w:rsid w:val="4879DC89"/>
    <w:rsid w:val="49BF9D7A"/>
    <w:rsid w:val="4A7099AF"/>
    <w:rsid w:val="4B0DFCE5"/>
    <w:rsid w:val="4B310609"/>
    <w:rsid w:val="4B4324C9"/>
    <w:rsid w:val="4BBC804D"/>
    <w:rsid w:val="4DC74455"/>
    <w:rsid w:val="4E2B6C99"/>
    <w:rsid w:val="4EF1CAE6"/>
    <w:rsid w:val="4EFF52D8"/>
    <w:rsid w:val="502DC62C"/>
    <w:rsid w:val="50E8137D"/>
    <w:rsid w:val="527A0058"/>
    <w:rsid w:val="532769E2"/>
    <w:rsid w:val="533B9465"/>
    <w:rsid w:val="5399F8DA"/>
    <w:rsid w:val="5492BFBC"/>
    <w:rsid w:val="54B6DBD4"/>
    <w:rsid w:val="54BC8FFE"/>
    <w:rsid w:val="55515FA8"/>
    <w:rsid w:val="55B3A94F"/>
    <w:rsid w:val="566B8238"/>
    <w:rsid w:val="56826183"/>
    <w:rsid w:val="56B25518"/>
    <w:rsid w:val="59361662"/>
    <w:rsid w:val="5951C3C0"/>
    <w:rsid w:val="5959662E"/>
    <w:rsid w:val="5986219B"/>
    <w:rsid w:val="5A839760"/>
    <w:rsid w:val="5C050755"/>
    <w:rsid w:val="5CB97FEA"/>
    <w:rsid w:val="5CF93824"/>
    <w:rsid w:val="5D6F6032"/>
    <w:rsid w:val="5E1FDEE0"/>
    <w:rsid w:val="6145EA76"/>
    <w:rsid w:val="62F7B48B"/>
    <w:rsid w:val="65FF869D"/>
    <w:rsid w:val="6751C35E"/>
    <w:rsid w:val="6819D4E7"/>
    <w:rsid w:val="6848F0BF"/>
    <w:rsid w:val="686384CD"/>
    <w:rsid w:val="69D50DC6"/>
    <w:rsid w:val="6B51D967"/>
    <w:rsid w:val="6BAFDC5D"/>
    <w:rsid w:val="6C0074FB"/>
    <w:rsid w:val="6CB72878"/>
    <w:rsid w:val="6CBE6F45"/>
    <w:rsid w:val="6D867324"/>
    <w:rsid w:val="6EB152D7"/>
    <w:rsid w:val="6EBD46A4"/>
    <w:rsid w:val="6EC74546"/>
    <w:rsid w:val="6ECBD5DE"/>
    <w:rsid w:val="6F37351F"/>
    <w:rsid w:val="6F55E828"/>
    <w:rsid w:val="6F5A97B6"/>
    <w:rsid w:val="70737D45"/>
    <w:rsid w:val="70800373"/>
    <w:rsid w:val="71CD1158"/>
    <w:rsid w:val="71E47EA3"/>
    <w:rsid w:val="724863B9"/>
    <w:rsid w:val="733363F6"/>
    <w:rsid w:val="7343C559"/>
    <w:rsid w:val="750F8E8A"/>
    <w:rsid w:val="7596275C"/>
    <w:rsid w:val="764369BA"/>
    <w:rsid w:val="769D032B"/>
    <w:rsid w:val="76B6026B"/>
    <w:rsid w:val="76EA7C81"/>
    <w:rsid w:val="77074B5D"/>
    <w:rsid w:val="786106CD"/>
    <w:rsid w:val="78BCFAD7"/>
    <w:rsid w:val="7A839702"/>
    <w:rsid w:val="7AA9DC9D"/>
    <w:rsid w:val="7AFFD1AF"/>
    <w:rsid w:val="7B94833C"/>
    <w:rsid w:val="7C695598"/>
    <w:rsid w:val="7CE8449E"/>
    <w:rsid w:val="7CFE685E"/>
    <w:rsid w:val="7EA1D784"/>
    <w:rsid w:val="7F2B97E1"/>
    <w:rsid w:val="7F61C08B"/>
    <w:rsid w:val="7F84E98E"/>
    <w:rsid w:val="7F94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A444"/>
  <w15:chartTrackingRefBased/>
  <w15:docId w15:val="{153062DE-B94B-5748-A2E4-71EBDB74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varney</dc:creator>
  <cp:keywords/>
  <dc:description/>
  <cp:lastModifiedBy>chuck varney</cp:lastModifiedBy>
  <cp:revision>52</cp:revision>
  <dcterms:created xsi:type="dcterms:W3CDTF">2024-12-11T16:06:00Z</dcterms:created>
  <dcterms:modified xsi:type="dcterms:W3CDTF">2025-12-12T18:50:00Z</dcterms:modified>
</cp:coreProperties>
</file>